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A726" w14:textId="6824D935" w:rsidR="0055671E" w:rsidRPr="001E45D4" w:rsidRDefault="0055671E">
      <w:pPr>
        <w:rPr>
          <w:rFonts w:ascii="Calibri" w:hAnsi="Calibri" w:cs="Calibri"/>
          <w:lang w:val="en-GB"/>
        </w:rPr>
      </w:pPr>
    </w:p>
    <w:p w14:paraId="68ADB811" w14:textId="77777777" w:rsidR="00464A11" w:rsidRPr="001E45D4" w:rsidRDefault="00464A11" w:rsidP="00464A11">
      <w:pPr>
        <w:rPr>
          <w:rFonts w:ascii="Calibri" w:hAnsi="Calibri" w:cs="Calibri"/>
          <w:lang w:val="en-GB"/>
        </w:rPr>
      </w:pPr>
    </w:p>
    <w:p w14:paraId="75ACA727" w14:textId="1F4BE0FA" w:rsidR="00CB2B16" w:rsidRPr="001E45D4" w:rsidRDefault="00E615FB" w:rsidP="00CB2B16">
      <w:pPr>
        <w:pStyle w:val="berschrift1"/>
        <w:tabs>
          <w:tab w:val="left" w:pos="3270"/>
        </w:tabs>
        <w:spacing w:before="0"/>
        <w:rPr>
          <w:rFonts w:ascii="Calibri" w:hAnsi="Calibri" w:cs="Calibri"/>
          <w:color w:val="6E9400"/>
          <w:lang w:val="en-GB" w:eastAsia="en-US"/>
        </w:rPr>
      </w:pPr>
      <w:r w:rsidRPr="001E45D4">
        <w:rPr>
          <w:rFonts w:ascii="Calibri" w:hAnsi="Calibri" w:cs="Calibri"/>
          <w:color w:val="6E9400"/>
          <w:lang w:val="en-GB" w:eastAsia="en-US"/>
        </w:rPr>
        <w:t>Course Title</w:t>
      </w:r>
      <w:r w:rsidR="00CB2B16" w:rsidRPr="001E45D4">
        <w:rPr>
          <w:rFonts w:ascii="Calibri" w:hAnsi="Calibri" w:cs="Calibri"/>
          <w:color w:val="6E9400"/>
          <w:lang w:val="en-GB" w:eastAsia="en-US"/>
        </w:rPr>
        <w:t xml:space="preserve">: </w:t>
      </w:r>
      <w:r w:rsidR="00806753" w:rsidRPr="001E45D4">
        <w:rPr>
          <w:rFonts w:ascii="Calibri" w:hAnsi="Calibri" w:cs="Calibri"/>
          <w:color w:val="6E9400"/>
          <w:lang w:val="en-GB" w:eastAsia="en-US"/>
        </w:rPr>
        <w:t>C.1.4.3 Organisational P</w:t>
      </w:r>
      <w:r w:rsidR="004C50C6" w:rsidRPr="001E45D4">
        <w:rPr>
          <w:rFonts w:ascii="Calibri" w:hAnsi="Calibri" w:cs="Calibri"/>
          <w:color w:val="6E9400"/>
          <w:lang w:val="en-GB" w:eastAsia="en-US"/>
        </w:rPr>
        <w:t xml:space="preserve">lan </w:t>
      </w:r>
      <w:r w:rsidR="001E45D4" w:rsidRPr="001E45D4">
        <w:rPr>
          <w:rFonts w:ascii="Calibri" w:hAnsi="Calibri" w:cs="Calibri"/>
          <w:color w:val="6E9400"/>
          <w:lang w:val="en-GB" w:eastAsia="en-US"/>
        </w:rPr>
        <w:t>and International HR</w:t>
      </w:r>
    </w:p>
    <w:p w14:paraId="75ACA728" w14:textId="77777777" w:rsidR="0038714D" w:rsidRPr="001E45D4" w:rsidRDefault="0038714D" w:rsidP="00CB2B16">
      <w:pPr>
        <w:pStyle w:val="berschrift1"/>
        <w:tabs>
          <w:tab w:val="left" w:pos="3270"/>
        </w:tabs>
        <w:spacing w:before="0"/>
        <w:rPr>
          <w:rFonts w:ascii="Calibri" w:hAnsi="Calibri" w:cs="Calibri"/>
          <w:color w:val="6E9400"/>
          <w:sz w:val="22"/>
          <w:szCs w:val="22"/>
          <w:lang w:val="en-GB" w:eastAsia="en-US"/>
        </w:rPr>
      </w:pPr>
    </w:p>
    <w:p w14:paraId="75ACA729" w14:textId="1D1A55A8" w:rsidR="00CB2B16" w:rsidRPr="001E45D4" w:rsidRDefault="00CB2B16" w:rsidP="00CB2B16">
      <w:pPr>
        <w:pStyle w:val="berschrift1"/>
        <w:tabs>
          <w:tab w:val="left" w:pos="3270"/>
        </w:tabs>
        <w:spacing w:before="0"/>
        <w:rPr>
          <w:rFonts w:ascii="Calibri" w:hAnsi="Calibri" w:cs="Calibri"/>
          <w:color w:val="6E9400"/>
          <w:lang w:val="en-GB" w:eastAsia="en-US"/>
        </w:rPr>
      </w:pPr>
      <w:r w:rsidRPr="001E45D4">
        <w:rPr>
          <w:rFonts w:ascii="Calibri" w:hAnsi="Calibri" w:cs="Calibri"/>
          <w:color w:val="6E9400"/>
          <w:lang w:val="en-GB" w:eastAsia="en-US"/>
        </w:rPr>
        <w:t>Abstract:</w:t>
      </w:r>
      <w:r w:rsidR="004C50C6" w:rsidRPr="001E45D4">
        <w:rPr>
          <w:rFonts w:ascii="Calibri" w:hAnsi="Calibri" w:cs="Calibri"/>
          <w:color w:val="6E9400"/>
          <w:lang w:val="en-GB" w:eastAsia="en-US"/>
        </w:rPr>
        <w:t xml:space="preserve"> </w:t>
      </w:r>
    </w:p>
    <w:p w14:paraId="1654CACD" w14:textId="18381B33" w:rsidR="004C50C6" w:rsidRPr="001E45D4" w:rsidRDefault="00442A2F" w:rsidP="004C50C6">
      <w:pPr>
        <w:rPr>
          <w:rFonts w:ascii="Calibri" w:eastAsia="Arial Unicode MS" w:hAnsi="Calibri" w:cs="Calibri"/>
          <w:color w:val="000000"/>
          <w:bdr w:val="nil"/>
          <w:lang w:val="en-GB"/>
        </w:rPr>
      </w:pPr>
      <w:r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All organisations will have some form of underlying structure. There </w:t>
      </w:r>
      <w:r w:rsidR="00721938" w:rsidRPr="001E45D4">
        <w:rPr>
          <w:rFonts w:ascii="Calibri" w:eastAsia="Arial Unicode MS" w:hAnsi="Calibri" w:cs="Calibri"/>
          <w:color w:val="000000"/>
          <w:bdr w:val="nil"/>
          <w:lang w:val="en-GB"/>
        </w:rPr>
        <w:t>might</w:t>
      </w:r>
      <w:r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</w:t>
      </w:r>
      <w:r w:rsidR="00806753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have been an intentional design, </w:t>
      </w:r>
      <w:r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or </w:t>
      </w:r>
      <w:r w:rsidR="00806753" w:rsidRPr="001E45D4">
        <w:rPr>
          <w:rFonts w:ascii="Calibri" w:eastAsia="Arial Unicode MS" w:hAnsi="Calibri" w:cs="Calibri"/>
          <w:color w:val="000000"/>
          <w:bdr w:val="nil"/>
          <w:lang w:val="en-GB"/>
        </w:rPr>
        <w:t>it</w:t>
      </w:r>
      <w:r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has historically grown into the organisation</w:t>
      </w:r>
      <w:r w:rsidR="008B7FD3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that</w:t>
      </w:r>
      <w:r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it is today. When developing international </w:t>
      </w:r>
      <w:r w:rsidR="00806753" w:rsidRPr="001E45D4">
        <w:rPr>
          <w:rFonts w:ascii="Calibri" w:eastAsia="Arial Unicode MS" w:hAnsi="Calibri" w:cs="Calibri"/>
          <w:color w:val="000000"/>
          <w:bdr w:val="nil"/>
          <w:lang w:val="en-GB"/>
        </w:rPr>
        <w:t>activities,</w:t>
      </w:r>
      <w:r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the organisation is challenged to change the organisation</w:t>
      </w:r>
      <w:r w:rsidR="008B7FD3" w:rsidRPr="001E45D4">
        <w:rPr>
          <w:rFonts w:ascii="Calibri" w:eastAsia="Arial Unicode MS" w:hAnsi="Calibri" w:cs="Calibri"/>
          <w:color w:val="000000"/>
          <w:bdr w:val="nil"/>
          <w:lang w:val="en-GB"/>
        </w:rPr>
        <w:t>al structure. What kind of organisational structure is needed to manage business abroad? The choice of the market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-</w:t>
      </w:r>
      <w:r w:rsidR="008B7FD3" w:rsidRPr="001E45D4">
        <w:rPr>
          <w:rFonts w:ascii="Calibri" w:eastAsia="Arial Unicode MS" w:hAnsi="Calibri" w:cs="Calibri"/>
          <w:color w:val="000000"/>
          <w:bdr w:val="nil"/>
          <w:lang w:val="en-GB"/>
        </w:rPr>
        <w:t>entry strategy and the entry options will have determined the structure setup. But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,</w:t>
      </w:r>
      <w:r w:rsidR="008B7FD3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as there are several options to choose from and that no definitive </w:t>
      </w:r>
      <w:r w:rsidR="00806753" w:rsidRPr="001E45D4">
        <w:rPr>
          <w:rFonts w:ascii="Calibri" w:eastAsia="Arial Unicode MS" w:hAnsi="Calibri" w:cs="Calibri"/>
          <w:color w:val="000000"/>
          <w:bdr w:val="nil"/>
          <w:lang w:val="en-GB"/>
        </w:rPr>
        <w:t>organisational</w:t>
      </w:r>
      <w:r w:rsidR="008B7FD3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structure can be appointed as the ‘perfect fit’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,</w:t>
      </w:r>
      <w:r w:rsidR="008B7FD3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there are still managerial design options left. Should control be centrali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s</w:t>
      </w:r>
      <w:r w:rsidR="008B7FD3" w:rsidRPr="001E45D4">
        <w:rPr>
          <w:rFonts w:ascii="Calibri" w:eastAsia="Arial Unicode MS" w:hAnsi="Calibri" w:cs="Calibri"/>
          <w:color w:val="000000"/>
          <w:bdr w:val="nil"/>
          <w:lang w:val="en-GB"/>
        </w:rPr>
        <w:t>ed or decentrali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s</w:t>
      </w:r>
      <w:r w:rsidR="008B7FD3" w:rsidRPr="001E45D4">
        <w:rPr>
          <w:rFonts w:ascii="Calibri" w:eastAsia="Arial Unicode MS" w:hAnsi="Calibri" w:cs="Calibri"/>
          <w:color w:val="000000"/>
          <w:bdr w:val="nil"/>
          <w:lang w:val="en-GB"/>
        </w:rPr>
        <w:t>ed? Should the organi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s</w:t>
      </w:r>
      <w:r w:rsidR="008B7FD3" w:rsidRPr="001E45D4">
        <w:rPr>
          <w:rFonts w:ascii="Calibri" w:eastAsia="Arial Unicode MS" w:hAnsi="Calibri" w:cs="Calibri"/>
          <w:color w:val="000000"/>
          <w:bdr w:val="nil"/>
          <w:lang w:val="en-GB"/>
        </w:rPr>
        <w:t>ation be grouped according to product, function, geography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,</w:t>
      </w:r>
      <w:r w:rsidR="008B7FD3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or in a matrix? Should there be local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-</w:t>
      </w:r>
      <w:r w:rsidR="008B7FD3" w:rsidRPr="001E45D4">
        <w:rPr>
          <w:rFonts w:ascii="Calibri" w:eastAsia="Arial Unicode MS" w:hAnsi="Calibri" w:cs="Calibri"/>
          <w:color w:val="000000"/>
          <w:bdr w:val="nil"/>
          <w:lang w:val="en-GB"/>
        </w:rPr>
        <w:t>source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d</w:t>
      </w:r>
      <w:r w:rsidR="008B7FD3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staff or is 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an </w:t>
      </w:r>
      <w:r w:rsidR="008B7FD3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experienced staff from the home country needed to set up, or grow the </w:t>
      </w:r>
      <w:r w:rsidR="00806753" w:rsidRPr="001E45D4">
        <w:rPr>
          <w:rFonts w:ascii="Calibri" w:eastAsia="Arial Unicode MS" w:hAnsi="Calibri" w:cs="Calibri"/>
          <w:color w:val="000000"/>
          <w:bdr w:val="nil"/>
          <w:lang w:val="en-GB"/>
        </w:rPr>
        <w:t>subsidiary?</w:t>
      </w:r>
      <w:r w:rsidR="008B7FD3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What is really essential to the organisation and required for operations abroad? Could </w:t>
      </w:r>
      <w:r w:rsidR="00806753" w:rsidRPr="001E45D4">
        <w:rPr>
          <w:rFonts w:ascii="Calibri" w:eastAsia="Arial Unicode MS" w:hAnsi="Calibri" w:cs="Calibri"/>
          <w:color w:val="000000"/>
          <w:bdr w:val="nil"/>
          <w:lang w:val="en-GB"/>
        </w:rPr>
        <w:t>some</w:t>
      </w:r>
      <w:r w:rsidR="008B7FD3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functions of the organisation be outsourced? This course will hand out some tools to help in the decision making of which organisational plan will fit the company best.</w:t>
      </w:r>
    </w:p>
    <w:p w14:paraId="197AE1A7" w14:textId="19EE5D73" w:rsidR="004C50C6" w:rsidRPr="001E45D4" w:rsidRDefault="004C50C6" w:rsidP="00464A11">
      <w:pPr>
        <w:pStyle w:val="berschrift1"/>
        <w:tabs>
          <w:tab w:val="left" w:pos="3270"/>
        </w:tabs>
        <w:spacing w:before="0"/>
        <w:rPr>
          <w:rFonts w:ascii="Calibri" w:hAnsi="Calibri" w:cs="Calibri"/>
          <w:color w:val="6E9400"/>
          <w:lang w:val="en-GB" w:eastAsia="en-US"/>
        </w:rPr>
      </w:pPr>
    </w:p>
    <w:p w14:paraId="78F4E7B1" w14:textId="1E78C06D" w:rsidR="004C50C6" w:rsidRPr="001E45D4" w:rsidRDefault="004C50C6" w:rsidP="004C50C6">
      <w:pPr>
        <w:pStyle w:val="berschrift1"/>
        <w:tabs>
          <w:tab w:val="left" w:pos="3270"/>
        </w:tabs>
        <w:spacing w:before="0"/>
        <w:rPr>
          <w:rFonts w:ascii="Calibri" w:hAnsi="Calibri" w:cs="Calibri"/>
          <w:color w:val="6E9400"/>
          <w:lang w:val="en-GB" w:eastAsia="en-US"/>
        </w:rPr>
      </w:pPr>
      <w:r w:rsidRPr="001E45D4">
        <w:rPr>
          <w:rFonts w:ascii="Calibri" w:hAnsi="Calibri" w:cs="Calibri"/>
          <w:color w:val="6E9400"/>
          <w:lang w:val="en-GB" w:eastAsia="en-US"/>
        </w:rPr>
        <w:t>Learning Objectives:</w:t>
      </w:r>
    </w:p>
    <w:p w14:paraId="7B2A833A" w14:textId="2FAD5969" w:rsidR="00FA6789" w:rsidRPr="001E45D4" w:rsidRDefault="00FA6789" w:rsidP="00FA6789">
      <w:pPr>
        <w:pStyle w:val="Listenabsatz"/>
        <w:numPr>
          <w:ilvl w:val="0"/>
          <w:numId w:val="17"/>
        </w:numPr>
        <w:rPr>
          <w:rFonts w:ascii="Calibri" w:eastAsia="Arial Unicode MS" w:hAnsi="Calibri" w:cs="Calibri"/>
          <w:color w:val="000000"/>
          <w:bdr w:val="nil"/>
          <w:lang w:val="en-US"/>
        </w:rPr>
      </w:pPr>
      <w:r w:rsidRPr="001E45D4">
        <w:rPr>
          <w:rFonts w:ascii="Calibri" w:eastAsia="Arial Unicode MS" w:hAnsi="Calibri" w:cs="Calibri"/>
          <w:color w:val="000000"/>
          <w:bdr w:val="nil"/>
          <w:lang w:val="en-US"/>
        </w:rPr>
        <w:t xml:space="preserve">Students can determine the international </w:t>
      </w:r>
      <w:proofErr w:type="spellStart"/>
      <w:r w:rsidRPr="001E45D4">
        <w:rPr>
          <w:rFonts w:ascii="Calibri" w:eastAsia="Arial Unicode MS" w:hAnsi="Calibri" w:cs="Calibri"/>
          <w:color w:val="000000"/>
          <w:bdr w:val="nil"/>
          <w:lang w:val="en-US"/>
        </w:rPr>
        <w:t>organi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US"/>
        </w:rPr>
        <w:t>s</w:t>
      </w:r>
      <w:r w:rsidRPr="001E45D4">
        <w:rPr>
          <w:rFonts w:ascii="Calibri" w:eastAsia="Arial Unicode MS" w:hAnsi="Calibri" w:cs="Calibri"/>
          <w:color w:val="000000"/>
          <w:bdr w:val="nil"/>
          <w:lang w:val="en-US"/>
        </w:rPr>
        <w:t>ation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US"/>
        </w:rPr>
        <w:t>’s</w:t>
      </w:r>
      <w:proofErr w:type="spellEnd"/>
      <w:r w:rsidRPr="001E45D4">
        <w:rPr>
          <w:rFonts w:ascii="Calibri" w:eastAsia="Arial Unicode MS" w:hAnsi="Calibri" w:cs="Calibri"/>
          <w:color w:val="000000"/>
          <w:bdr w:val="nil"/>
          <w:lang w:val="en-US"/>
        </w:rPr>
        <w:t xml:space="preserve"> structure setup</w:t>
      </w:r>
    </w:p>
    <w:p w14:paraId="28F93026" w14:textId="77777777" w:rsidR="00FA6789" w:rsidRPr="001E45D4" w:rsidRDefault="00FA6789" w:rsidP="00FA6789">
      <w:pPr>
        <w:pStyle w:val="Listenabsatz"/>
        <w:numPr>
          <w:ilvl w:val="0"/>
          <w:numId w:val="17"/>
        </w:numPr>
        <w:rPr>
          <w:rFonts w:ascii="Calibri" w:eastAsia="Arial Unicode MS" w:hAnsi="Calibri" w:cs="Calibri"/>
          <w:color w:val="000000"/>
          <w:bdr w:val="nil"/>
          <w:lang w:val="en-US"/>
        </w:rPr>
      </w:pPr>
      <w:r w:rsidRPr="001E45D4">
        <w:rPr>
          <w:rFonts w:ascii="Calibri" w:eastAsia="Arial Unicode MS" w:hAnsi="Calibri" w:cs="Calibri"/>
          <w:color w:val="000000"/>
          <w:bdr w:val="nil"/>
          <w:lang w:val="en-US"/>
        </w:rPr>
        <w:t>Students are able to describe the nature of human resource management in international business</w:t>
      </w:r>
    </w:p>
    <w:p w14:paraId="7AB8E0D1" w14:textId="77777777" w:rsidR="00FA6789" w:rsidRPr="001E45D4" w:rsidRDefault="00FA6789" w:rsidP="00FA6789">
      <w:pPr>
        <w:pStyle w:val="Listenabsatz"/>
        <w:numPr>
          <w:ilvl w:val="0"/>
          <w:numId w:val="17"/>
        </w:numPr>
        <w:rPr>
          <w:rFonts w:ascii="Calibri" w:eastAsia="Arial Unicode MS" w:hAnsi="Calibri" w:cs="Calibri"/>
          <w:color w:val="000000"/>
          <w:bdr w:val="nil"/>
          <w:lang w:val="en-US"/>
        </w:rPr>
      </w:pPr>
      <w:r w:rsidRPr="001E45D4">
        <w:rPr>
          <w:rFonts w:ascii="Calibri" w:eastAsia="Arial Unicode MS" w:hAnsi="Calibri" w:cs="Calibri"/>
          <w:color w:val="000000"/>
          <w:bdr w:val="nil"/>
          <w:lang w:val="en-US"/>
        </w:rPr>
        <w:t>Students are able to detail how firms recruit and select managers for international assignments</w:t>
      </w:r>
    </w:p>
    <w:p w14:paraId="2195A8EA" w14:textId="77777777" w:rsidR="00FA6789" w:rsidRPr="001E45D4" w:rsidRDefault="00FA6789" w:rsidP="00FA6789">
      <w:pPr>
        <w:pStyle w:val="Listenabsatz"/>
        <w:numPr>
          <w:ilvl w:val="0"/>
          <w:numId w:val="17"/>
        </w:numPr>
        <w:rPr>
          <w:rFonts w:ascii="Calibri" w:eastAsia="Arial Unicode MS" w:hAnsi="Calibri" w:cs="Calibri"/>
          <w:color w:val="000000"/>
          <w:bdr w:val="nil"/>
          <w:lang w:val="en-US"/>
        </w:rPr>
      </w:pPr>
      <w:r w:rsidRPr="001E45D4">
        <w:rPr>
          <w:rFonts w:ascii="Calibri" w:eastAsia="Arial Unicode MS" w:hAnsi="Calibri" w:cs="Calibri"/>
          <w:color w:val="000000"/>
          <w:bdr w:val="nil"/>
          <w:lang w:val="en-US"/>
        </w:rPr>
        <w:t>Students can explain how international businesses train and develop expatriate managers</w:t>
      </w:r>
    </w:p>
    <w:p w14:paraId="75ACA732" w14:textId="3E129B91" w:rsidR="00CB2B16" w:rsidRPr="001E45D4" w:rsidRDefault="00CB2B16" w:rsidP="00CB2B16">
      <w:pPr>
        <w:pStyle w:val="berschrift1"/>
        <w:tabs>
          <w:tab w:val="left" w:pos="3270"/>
        </w:tabs>
        <w:spacing w:before="0"/>
        <w:rPr>
          <w:rFonts w:ascii="Calibri" w:hAnsi="Calibri" w:cs="Calibri"/>
          <w:color w:val="6E9400"/>
          <w:lang w:val="en-GB" w:eastAsia="en-US"/>
        </w:rPr>
      </w:pPr>
      <w:r w:rsidRPr="001E45D4">
        <w:rPr>
          <w:rFonts w:ascii="Calibri" w:hAnsi="Calibri" w:cs="Calibri"/>
          <w:color w:val="6E9400"/>
          <w:lang w:val="en-GB" w:eastAsia="en-US"/>
        </w:rPr>
        <w:t>Assessment Method:</w:t>
      </w:r>
    </w:p>
    <w:p w14:paraId="6AE6D6C6" w14:textId="7EC2ADEC" w:rsidR="00016171" w:rsidRPr="001E45D4" w:rsidRDefault="00806753" w:rsidP="00016171">
      <w:pPr>
        <w:rPr>
          <w:rFonts w:ascii="Calibri" w:eastAsia="Arial Unicode MS" w:hAnsi="Calibri" w:cs="Calibri"/>
          <w:color w:val="000000"/>
          <w:bdr w:val="nil"/>
          <w:lang w:val="en-GB"/>
        </w:rPr>
      </w:pPr>
      <w:r w:rsidRPr="001E45D4">
        <w:rPr>
          <w:rFonts w:ascii="Calibri" w:eastAsia="Arial Unicode MS" w:hAnsi="Calibri" w:cs="Calibri"/>
          <w:color w:val="000000"/>
          <w:bdr w:val="nil"/>
          <w:lang w:val="en-GB"/>
        </w:rPr>
        <w:t>Class activity 1</w:t>
      </w:r>
      <w:r w:rsidR="00016171" w:rsidRPr="001E45D4">
        <w:rPr>
          <w:rFonts w:ascii="Calibri" w:eastAsia="Arial Unicode MS" w:hAnsi="Calibri" w:cs="Calibri"/>
          <w:color w:val="000000"/>
          <w:bdr w:val="nil"/>
          <w:lang w:val="en-GB"/>
        </w:rPr>
        <w:t>: Let student work in pairs. The students have 15 minutes to answer the questions. Then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,</w:t>
      </w:r>
      <w:r w:rsidR="00016171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in the following 5 minutes ask the students to tell about their findings.</w:t>
      </w:r>
    </w:p>
    <w:p w14:paraId="0EA384A5" w14:textId="20DD2880" w:rsidR="00790365" w:rsidRPr="00790365" w:rsidRDefault="007B116E" w:rsidP="005B2C31">
      <w:pPr>
        <w:numPr>
          <w:ilvl w:val="0"/>
          <w:numId w:val="15"/>
        </w:numPr>
        <w:rPr>
          <w:rFonts w:ascii="Calibri" w:eastAsia="Arial Unicode MS" w:hAnsi="Calibri" w:cs="Calibri"/>
          <w:lang w:val="en-GB"/>
        </w:rPr>
      </w:pPr>
      <w:r w:rsidRPr="00790365">
        <w:rPr>
          <w:rFonts w:ascii="Calibri" w:eastAsia="Arial Unicode MS" w:hAnsi="Calibri" w:cs="Calibri"/>
          <w:color w:val="000000"/>
          <w:bdr w:val="nil"/>
          <w:lang w:val="en-GB"/>
        </w:rPr>
        <w:t xml:space="preserve">Under what condition should a company consider adopting a global geographic structure as opposed to </w:t>
      </w:r>
      <w:r w:rsidR="00806753" w:rsidRPr="00790365">
        <w:rPr>
          <w:rFonts w:ascii="Calibri" w:eastAsia="Arial Unicode MS" w:hAnsi="Calibri" w:cs="Calibri"/>
          <w:color w:val="000000"/>
          <w:bdr w:val="nil"/>
          <w:lang w:val="en-GB"/>
        </w:rPr>
        <w:t>a global</w:t>
      </w:r>
      <w:r w:rsidRPr="00790365">
        <w:rPr>
          <w:rFonts w:ascii="Calibri" w:eastAsia="Arial Unicode MS" w:hAnsi="Calibri" w:cs="Calibri"/>
          <w:color w:val="000000"/>
          <w:bdr w:val="nil"/>
          <w:lang w:val="en-GB"/>
        </w:rPr>
        <w:t xml:space="preserve"> product structure?</w:t>
      </w:r>
    </w:p>
    <w:p w14:paraId="2186C28D" w14:textId="77777777" w:rsidR="00790365" w:rsidRPr="00790365" w:rsidRDefault="00790365" w:rsidP="00790365">
      <w:pPr>
        <w:rPr>
          <w:rFonts w:ascii="Calibri" w:eastAsia="Arial Unicode MS" w:hAnsi="Calibri" w:cs="Calibri"/>
          <w:lang w:val="en-GB"/>
        </w:rPr>
      </w:pPr>
    </w:p>
    <w:p w14:paraId="523B1DD5" w14:textId="77777777" w:rsidR="00806753" w:rsidRPr="001E45D4" w:rsidRDefault="00806753" w:rsidP="00806753">
      <w:pPr>
        <w:rPr>
          <w:rFonts w:ascii="Calibri" w:eastAsia="Arial Unicode MS" w:hAnsi="Calibri" w:cs="Calibri"/>
          <w:color w:val="000000"/>
          <w:bdr w:val="nil"/>
          <w:lang w:val="en-GB"/>
        </w:rPr>
      </w:pPr>
    </w:p>
    <w:p w14:paraId="1D81A63B" w14:textId="79D92CE6" w:rsidR="0041286B" w:rsidRPr="001E45D4" w:rsidRDefault="007B116E" w:rsidP="002119D1">
      <w:pPr>
        <w:numPr>
          <w:ilvl w:val="0"/>
          <w:numId w:val="15"/>
        </w:numPr>
        <w:rPr>
          <w:rFonts w:ascii="Calibri" w:eastAsia="Arial Unicode MS" w:hAnsi="Calibri" w:cs="Calibri"/>
          <w:color w:val="000000"/>
          <w:bdr w:val="nil"/>
          <w:lang w:val="en-GB"/>
        </w:rPr>
      </w:pPr>
      <w:r w:rsidRPr="001E45D4">
        <w:rPr>
          <w:rFonts w:ascii="Calibri" w:eastAsia="Arial Unicode MS" w:hAnsi="Calibri" w:cs="Calibri"/>
          <w:color w:val="000000"/>
          <w:bdr w:val="nil"/>
          <w:lang w:val="en-GB"/>
        </w:rPr>
        <w:t>Name some companies that you think could succeed today with a globali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s</w:t>
      </w:r>
      <w:r w:rsidRPr="001E45D4">
        <w:rPr>
          <w:rFonts w:ascii="Calibri" w:eastAsia="Arial Unicode MS" w:hAnsi="Calibri" w:cs="Calibri"/>
          <w:color w:val="000000"/>
          <w:bdr w:val="nil"/>
          <w:lang w:val="en-GB"/>
        </w:rPr>
        <w:t>ation strategy and explain why you selected those companies. How does the globalisation strategy differ from a multi-domestic strategy?</w:t>
      </w:r>
    </w:p>
    <w:p w14:paraId="11D2F084" w14:textId="2760B759" w:rsidR="0041286B" w:rsidRPr="001E45D4" w:rsidRDefault="007B116E" w:rsidP="002119D1">
      <w:pPr>
        <w:numPr>
          <w:ilvl w:val="0"/>
          <w:numId w:val="15"/>
        </w:numPr>
        <w:rPr>
          <w:rFonts w:ascii="Calibri" w:eastAsia="Arial Unicode MS" w:hAnsi="Calibri" w:cs="Calibri"/>
          <w:color w:val="000000"/>
          <w:bdr w:val="nil"/>
          <w:lang w:val="en-GB"/>
        </w:rPr>
      </w:pPr>
      <w:r w:rsidRPr="001E45D4">
        <w:rPr>
          <w:rFonts w:ascii="Calibri" w:eastAsia="Arial Unicode MS" w:hAnsi="Calibri" w:cs="Calibri"/>
          <w:color w:val="000000"/>
          <w:bdr w:val="nil"/>
          <w:lang w:val="en-GB"/>
        </w:rPr>
        <w:t>When would an organi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s</w:t>
      </w:r>
      <w:r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ation consider using a matrix 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structure?</w:t>
      </w:r>
      <w:r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Find an example of an organization with 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an</w:t>
      </w:r>
      <w:r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international matrix structure.</w:t>
      </w:r>
    </w:p>
    <w:p w14:paraId="483F9BDC" w14:textId="1E0E1875" w:rsidR="002119D1" w:rsidRDefault="008B7FD3">
      <w:pPr>
        <w:rPr>
          <w:rFonts w:ascii="Calibri" w:eastAsia="Arial Unicode MS" w:hAnsi="Calibri" w:cs="Calibri"/>
          <w:color w:val="000000"/>
          <w:bdr w:val="nil"/>
          <w:lang w:val="en-GB"/>
        </w:rPr>
      </w:pPr>
      <w:r w:rsidRPr="001E45D4">
        <w:rPr>
          <w:rFonts w:ascii="Calibri" w:eastAsia="Arial Unicode MS" w:hAnsi="Calibri" w:cs="Calibri"/>
          <w:b/>
          <w:color w:val="000000"/>
          <w:bdr w:val="nil"/>
          <w:lang w:val="en-GB"/>
        </w:rPr>
        <w:t>Ho</w:t>
      </w:r>
      <w:r w:rsidR="00806753" w:rsidRPr="001E45D4">
        <w:rPr>
          <w:rFonts w:ascii="Calibri" w:eastAsia="Arial Unicode MS" w:hAnsi="Calibri" w:cs="Calibri"/>
          <w:b/>
          <w:color w:val="000000"/>
          <w:bdr w:val="nil"/>
          <w:lang w:val="en-GB"/>
        </w:rPr>
        <w:t>mework</w:t>
      </w:r>
      <w:r w:rsidR="00806753" w:rsidRPr="001E45D4">
        <w:rPr>
          <w:rFonts w:ascii="Calibri" w:eastAsia="Arial Unicode MS" w:hAnsi="Calibri" w:cs="Calibri"/>
          <w:color w:val="000000"/>
          <w:bdr w:val="nil"/>
          <w:lang w:val="en-GB"/>
        </w:rPr>
        <w:t>:</w:t>
      </w:r>
      <w:r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Students work in pairs on the Schneider case assignment. They write a short paper of </w:t>
      </w:r>
      <w:r w:rsidR="00CD5E29" w:rsidRPr="001E45D4">
        <w:rPr>
          <w:rFonts w:ascii="Calibri" w:eastAsia="Arial Unicode MS" w:hAnsi="Calibri" w:cs="Calibri"/>
          <w:color w:val="000000"/>
          <w:bdr w:val="nil"/>
          <w:lang w:val="en-GB"/>
        </w:rPr>
        <w:t>2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pages</w:t>
      </w:r>
      <w:r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A4</w:t>
      </w:r>
      <w:r w:rsidR="00CD5E29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, including a drawing of the organisational structure. It is advised 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that</w:t>
      </w:r>
      <w:r w:rsidR="00CD5E29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the students use the teaching material of the intercultural dimension C1.2.</w:t>
      </w:r>
      <w:r w:rsidR="00FA6789" w:rsidRPr="001E45D4">
        <w:rPr>
          <w:rFonts w:ascii="Calibri" w:eastAsia="Arial Unicode MS" w:hAnsi="Calibri" w:cs="Calibri"/>
          <w:color w:val="000000"/>
          <w:bdr w:val="nil"/>
          <w:lang w:val="en-GB"/>
        </w:rPr>
        <w:t>3</w:t>
      </w:r>
      <w:r w:rsidR="001E45D4" w:rsidRPr="001E45D4">
        <w:rPr>
          <w:rFonts w:ascii="Calibri" w:eastAsia="Arial Unicode MS" w:hAnsi="Calibri" w:cs="Calibri"/>
          <w:color w:val="000000"/>
          <w:bdr w:val="nil"/>
          <w:lang w:val="en-GB"/>
        </w:rPr>
        <w:t>,</w:t>
      </w:r>
      <w:r w:rsidR="00CD5E29" w:rsidRPr="001E45D4">
        <w:rPr>
          <w:rFonts w:ascii="Calibri" w:eastAsia="Arial Unicode MS" w:hAnsi="Calibri" w:cs="Calibri"/>
          <w:color w:val="000000"/>
          <w:bdr w:val="nil"/>
          <w:lang w:val="en-GB"/>
        </w:rPr>
        <w:t xml:space="preserve"> as well to help answering the question about staffing. The workload is about 1,5 hours per student</w:t>
      </w:r>
      <w:bookmarkStart w:id="0" w:name="_GoBack"/>
      <w:bookmarkEnd w:id="0"/>
    </w:p>
    <w:p w14:paraId="1DCD0870" w14:textId="6C91D54A" w:rsidR="00790365" w:rsidRPr="00D07493" w:rsidRDefault="00790365" w:rsidP="00D07493">
      <w:pPr>
        <w:pStyle w:val="berschrift1"/>
        <w:tabs>
          <w:tab w:val="left" w:pos="3270"/>
        </w:tabs>
        <w:spacing w:before="0"/>
        <w:rPr>
          <w:rFonts w:ascii="Calibri" w:hAnsi="Calibri" w:cs="Calibri"/>
          <w:color w:val="6E9400"/>
          <w:lang w:val="en-GB" w:eastAsia="en-US"/>
        </w:rPr>
      </w:pPr>
      <w:r w:rsidRPr="00D07493">
        <w:rPr>
          <w:rFonts w:ascii="Calibri" w:hAnsi="Calibri" w:cs="Calibri"/>
          <w:color w:val="6E9400"/>
          <w:lang w:val="en-GB" w:eastAsia="en-US"/>
        </w:rPr>
        <w:t>Comment:</w:t>
      </w:r>
    </w:p>
    <w:p w14:paraId="31B0777D" w14:textId="322D2B0F" w:rsidR="00790365" w:rsidRPr="001E45D4" w:rsidRDefault="00790365">
      <w:pPr>
        <w:rPr>
          <w:rFonts w:ascii="Calibri" w:eastAsia="Arial Unicode MS" w:hAnsi="Calibri" w:cs="Calibri"/>
          <w:color w:val="000000"/>
          <w:bdr w:val="nil"/>
          <w:lang w:val="en-GB"/>
        </w:rPr>
      </w:pPr>
      <w:r w:rsidRPr="00D07493">
        <w:rPr>
          <w:rFonts w:ascii="Calibri" w:eastAsia="Arial Unicode MS" w:hAnsi="Calibri" w:cs="Calibri"/>
          <w:color w:val="0070C0"/>
          <w:bdr w:val="nil"/>
          <w:lang w:val="en-GB"/>
        </w:rPr>
        <w:t xml:space="preserve">Interactive exercises are in blue font, </w:t>
      </w:r>
      <w:r w:rsidRPr="00D07493">
        <w:rPr>
          <w:rFonts w:ascii="Calibri" w:eastAsia="Arial Unicode MS" w:hAnsi="Calibri" w:cs="Calibri"/>
          <w:color w:val="E36C0A" w:themeColor="accent6" w:themeShade="BF"/>
          <w:bdr w:val="nil"/>
          <w:lang w:val="en-GB"/>
        </w:rPr>
        <w:t xml:space="preserve">self-study in orange. </w:t>
      </w:r>
    </w:p>
    <w:tbl>
      <w:tblPr>
        <w:tblStyle w:val="HellesRaster-Akzent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3067"/>
        <w:gridCol w:w="2122"/>
        <w:gridCol w:w="2138"/>
        <w:gridCol w:w="2879"/>
        <w:gridCol w:w="1052"/>
        <w:gridCol w:w="3200"/>
      </w:tblGrid>
      <w:tr w:rsidR="002A5B84" w:rsidRPr="001E45D4" w14:paraId="75ACA73E" w14:textId="77777777" w:rsidTr="00D62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5ACA737" w14:textId="52960020" w:rsidR="002A5B84" w:rsidRPr="001E45D4" w:rsidRDefault="002A5B84" w:rsidP="002A5B84">
            <w:pPr>
              <w:jc w:val="center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Session</w:t>
            </w:r>
            <w:r w:rsidR="001E45D4" w:rsidRPr="001E45D4">
              <w:rPr>
                <w:rFonts w:ascii="Calibri" w:hAnsi="Calibri" w:cs="Calibri"/>
                <w:lang w:val="en-GB"/>
              </w:rPr>
              <w:t xml:space="preserve"> #</w:t>
            </w:r>
          </w:p>
        </w:tc>
        <w:tc>
          <w:tcPr>
            <w:tcW w:w="3067" w:type="dxa"/>
            <w:vAlign w:val="center"/>
          </w:tcPr>
          <w:p w14:paraId="75ACA738" w14:textId="57D8442F" w:rsidR="002A5B84" w:rsidRPr="001E45D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Session Content</w:t>
            </w:r>
          </w:p>
        </w:tc>
        <w:tc>
          <w:tcPr>
            <w:tcW w:w="2122" w:type="dxa"/>
            <w:vAlign w:val="center"/>
          </w:tcPr>
          <w:p w14:paraId="75ACA739" w14:textId="77777777" w:rsidR="002A5B84" w:rsidRPr="001E45D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Method(s)</w:t>
            </w:r>
          </w:p>
        </w:tc>
        <w:tc>
          <w:tcPr>
            <w:tcW w:w="2138" w:type="dxa"/>
            <w:vAlign w:val="center"/>
          </w:tcPr>
          <w:p w14:paraId="75ACA73A" w14:textId="2909F145" w:rsidR="002A5B84" w:rsidRPr="001E45D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 xml:space="preserve">Learning </w:t>
            </w:r>
            <w:r w:rsidR="00806753" w:rsidRPr="001E45D4">
              <w:rPr>
                <w:rFonts w:ascii="Calibri" w:hAnsi="Calibri" w:cs="Calibri"/>
                <w:noProof/>
                <w:lang w:val="en-GB"/>
              </w:rPr>
              <w:t>Objec</w:t>
            </w:r>
            <w:r w:rsidRPr="001E45D4">
              <w:rPr>
                <w:rFonts w:ascii="Calibri" w:hAnsi="Calibri" w:cs="Calibri"/>
                <w:noProof/>
                <w:lang w:val="en-GB"/>
              </w:rPr>
              <w:t>tives</w:t>
            </w:r>
            <w:r w:rsidRPr="001E45D4">
              <w:rPr>
                <w:rFonts w:ascii="Calibri" w:hAnsi="Calibri" w:cs="Calibri"/>
                <w:lang w:val="en-GB"/>
              </w:rPr>
              <w:t xml:space="preserve"> of Session</w:t>
            </w:r>
          </w:p>
        </w:tc>
        <w:tc>
          <w:tcPr>
            <w:tcW w:w="2879" w:type="dxa"/>
            <w:vAlign w:val="center"/>
          </w:tcPr>
          <w:p w14:paraId="75ACA73B" w14:textId="77777777" w:rsidR="002A5B84" w:rsidRPr="001E45D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Material</w:t>
            </w:r>
          </w:p>
        </w:tc>
        <w:tc>
          <w:tcPr>
            <w:tcW w:w="1052" w:type="dxa"/>
            <w:vAlign w:val="center"/>
          </w:tcPr>
          <w:p w14:paraId="75ACA73C" w14:textId="77777777" w:rsidR="002A5B84" w:rsidRPr="001E45D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Time (mins.)</w:t>
            </w:r>
          </w:p>
        </w:tc>
        <w:tc>
          <w:tcPr>
            <w:tcW w:w="3200" w:type="dxa"/>
            <w:vAlign w:val="center"/>
          </w:tcPr>
          <w:p w14:paraId="75ACA73D" w14:textId="77777777" w:rsidR="002A5B84" w:rsidRPr="001E45D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Comments</w:t>
            </w:r>
          </w:p>
        </w:tc>
      </w:tr>
      <w:tr w:rsidR="0055671E" w:rsidRPr="001E45D4" w14:paraId="75ACA74E" w14:textId="77777777" w:rsidTr="00556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14:paraId="75ACA747" w14:textId="2210B72D" w:rsidR="0055671E" w:rsidRPr="001E45D4" w:rsidRDefault="00790365" w:rsidP="00CB2B16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75ACA74B" w14:textId="3321C37B" w:rsidR="0055671E" w:rsidRPr="00790365" w:rsidRDefault="0055671E" w:rsidP="00556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GB"/>
              </w:rPr>
            </w:pPr>
            <w:r w:rsidRPr="00790365">
              <w:rPr>
                <w:rFonts w:ascii="Calibri" w:hAnsi="Calibri" w:cs="Calibri"/>
                <w:b/>
                <w:bCs/>
                <w:lang w:val="en-GB"/>
              </w:rPr>
              <w:t xml:space="preserve">Organisational </w:t>
            </w:r>
            <w:r w:rsidR="001E45D4" w:rsidRPr="00790365">
              <w:rPr>
                <w:rFonts w:ascii="Calibri" w:hAnsi="Calibri" w:cs="Calibri"/>
                <w:b/>
                <w:bCs/>
                <w:lang w:val="en-GB"/>
              </w:rPr>
              <w:t>S</w:t>
            </w:r>
            <w:r w:rsidRPr="00790365">
              <w:rPr>
                <w:rFonts w:ascii="Calibri" w:hAnsi="Calibri" w:cs="Calibri"/>
                <w:b/>
                <w:bCs/>
                <w:lang w:val="en-GB"/>
              </w:rPr>
              <w:t>tructure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5ACA74C" w14:textId="4D3331D9" w:rsidR="0055671E" w:rsidRPr="00790365" w:rsidRDefault="00E24EFD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GB"/>
              </w:rPr>
            </w:pPr>
            <w:r w:rsidRPr="00790365">
              <w:rPr>
                <w:rFonts w:ascii="Calibri" w:hAnsi="Calibri" w:cs="Calibri"/>
                <w:b/>
                <w:bCs/>
                <w:lang w:val="en-GB"/>
              </w:rPr>
              <w:t>30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75ACA74D" w14:textId="62EAD28B" w:rsidR="0055671E" w:rsidRPr="00790365" w:rsidRDefault="0055671E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FA6789" w:rsidRPr="00790365" w14:paraId="3530F94E" w14:textId="77777777" w:rsidTr="00FA6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4C8D28E8" w14:textId="77777777" w:rsidR="00FA6789" w:rsidRPr="001E45D4" w:rsidRDefault="00FA6789" w:rsidP="00CB2B1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14:paraId="5E672A04" w14:textId="255D1AC2" w:rsidR="00FA6789" w:rsidRPr="001E45D4" w:rsidRDefault="00FA6789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 xml:space="preserve">Organisational </w:t>
            </w:r>
            <w:r w:rsidR="001E45D4">
              <w:rPr>
                <w:rFonts w:ascii="Calibri" w:hAnsi="Calibri" w:cs="Calibri"/>
                <w:lang w:val="en-GB"/>
              </w:rPr>
              <w:t>S</w:t>
            </w:r>
            <w:r w:rsidRPr="001E45D4">
              <w:rPr>
                <w:rFonts w:ascii="Calibri" w:hAnsi="Calibri" w:cs="Calibri"/>
                <w:lang w:val="en-GB"/>
              </w:rPr>
              <w:t>tructure</w:t>
            </w:r>
            <w:r w:rsidR="0055671E" w:rsidRPr="001E45D4">
              <w:rPr>
                <w:rFonts w:ascii="Calibri" w:hAnsi="Calibri" w:cs="Calibri"/>
                <w:lang w:val="en-GB"/>
              </w:rPr>
              <w:t xml:space="preserve"> (intro + refreshing knowledge on organisational structures)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36C3BE36" w14:textId="151FF873" w:rsidR="00FA6789" w:rsidRPr="001E45D4" w:rsidRDefault="0055671E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Lecture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0E64E088" w14:textId="43E8BD0A" w:rsidR="00FA6789" w:rsidRPr="001E45D4" w:rsidRDefault="0055671E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Review existing knowledge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4F067CC0" w14:textId="2652AC2C" w:rsidR="00FA6789" w:rsidRPr="001E45D4" w:rsidRDefault="001E45D4" w:rsidP="00690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PPT </w:t>
            </w:r>
            <w:r w:rsidR="0055671E" w:rsidRPr="001E45D4">
              <w:rPr>
                <w:rFonts w:ascii="Calibri" w:hAnsi="Calibri" w:cs="Calibri"/>
                <w:lang w:val="en-GB"/>
              </w:rPr>
              <w:t>Slides 1-5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46ECA632" w14:textId="369BD1B5" w:rsidR="00FA6789" w:rsidRPr="001E45D4" w:rsidRDefault="0055671E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14:paraId="7FB09AD6" w14:textId="2509DBC3" w:rsidR="00FA6789" w:rsidRPr="001E45D4" w:rsidRDefault="0055671E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This assumes that students already know organi</w:t>
            </w:r>
            <w:r w:rsidR="001E45D4">
              <w:rPr>
                <w:rFonts w:ascii="Calibri" w:hAnsi="Calibri" w:cs="Calibri"/>
                <w:lang w:val="en-GB"/>
              </w:rPr>
              <w:t>s</w:t>
            </w:r>
            <w:r w:rsidRPr="001E45D4">
              <w:rPr>
                <w:rFonts w:ascii="Calibri" w:hAnsi="Calibri" w:cs="Calibri"/>
                <w:lang w:val="en-GB"/>
              </w:rPr>
              <w:t xml:space="preserve">ational structures </w:t>
            </w:r>
          </w:p>
        </w:tc>
      </w:tr>
      <w:tr w:rsidR="00FA6789" w:rsidRPr="00790365" w14:paraId="3B298D65" w14:textId="77777777" w:rsidTr="00FA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51CDABFA" w14:textId="77777777" w:rsidR="00FA6789" w:rsidRPr="001E45D4" w:rsidRDefault="00FA6789" w:rsidP="00CB2B1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14:paraId="5A4B66D1" w14:textId="068F9949" w:rsidR="00FA6789" w:rsidRPr="001E45D4" w:rsidRDefault="006708ED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81BD" w:themeColor="accent1"/>
                <w:lang w:val="en-GB"/>
              </w:rPr>
            </w:pPr>
            <w:r w:rsidRPr="001E45D4">
              <w:rPr>
                <w:rFonts w:ascii="Calibri" w:hAnsi="Calibri" w:cs="Calibri"/>
                <w:color w:val="4F81BD" w:themeColor="accent1"/>
                <w:lang w:val="en-GB"/>
              </w:rPr>
              <w:t>Class activity 1</w:t>
            </w:r>
            <w:r w:rsidR="0055671E" w:rsidRPr="001E45D4">
              <w:rPr>
                <w:rFonts w:ascii="Calibri" w:hAnsi="Calibri" w:cs="Calibri"/>
                <w:color w:val="4F81BD" w:themeColor="accent1"/>
                <w:lang w:val="en-GB"/>
              </w:rPr>
              <w:t>: Structures fit strategies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9B44754" w14:textId="3A1299AB" w:rsidR="00FA6789" w:rsidRPr="001E45D4" w:rsidRDefault="006708ED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81BD" w:themeColor="accent1"/>
                <w:lang w:val="en-GB"/>
              </w:rPr>
            </w:pPr>
            <w:r w:rsidRPr="001E45D4">
              <w:rPr>
                <w:rFonts w:ascii="Calibri" w:hAnsi="Calibri" w:cs="Calibri"/>
                <w:color w:val="4F81BD" w:themeColor="accent1"/>
                <w:lang w:val="en-GB"/>
              </w:rPr>
              <w:t>Exercise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34212E78" w14:textId="3CFFE336" w:rsidR="00FA6789" w:rsidRPr="001E45D4" w:rsidRDefault="0055671E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81BD" w:themeColor="accent1"/>
                <w:lang w:val="en-GB"/>
              </w:rPr>
            </w:pPr>
            <w:r w:rsidRPr="001E45D4">
              <w:rPr>
                <w:rFonts w:ascii="Calibri" w:hAnsi="Calibri" w:cs="Calibri"/>
                <w:color w:val="4F81BD" w:themeColor="accent1"/>
                <w:lang w:val="en-GB"/>
              </w:rPr>
              <w:t>Students understand how structures need to fit strategy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780079F9" w14:textId="563A59E2" w:rsidR="00FA6789" w:rsidRPr="001E45D4" w:rsidRDefault="001E45D4" w:rsidP="0069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81BD" w:themeColor="accent1"/>
                <w:lang w:val="en-GB"/>
              </w:rPr>
            </w:pPr>
            <w:r>
              <w:rPr>
                <w:rFonts w:ascii="Calibri" w:hAnsi="Calibri" w:cs="Calibri"/>
                <w:color w:val="4F81BD" w:themeColor="accent1"/>
                <w:lang w:val="en-GB"/>
              </w:rPr>
              <w:t xml:space="preserve">PPT </w:t>
            </w:r>
            <w:r w:rsidR="006708ED" w:rsidRPr="001E45D4">
              <w:rPr>
                <w:rFonts w:ascii="Calibri" w:hAnsi="Calibri" w:cs="Calibri"/>
                <w:color w:val="4F81BD" w:themeColor="accent1"/>
                <w:lang w:val="en-GB"/>
              </w:rPr>
              <w:t>Slides 6-8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45543121" w14:textId="1BBBF995" w:rsidR="00FA6789" w:rsidRPr="001E45D4" w:rsidRDefault="006708ED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81BD" w:themeColor="accent1"/>
                <w:lang w:val="en-GB"/>
              </w:rPr>
            </w:pPr>
            <w:r w:rsidRPr="001E45D4">
              <w:rPr>
                <w:rFonts w:ascii="Calibri" w:hAnsi="Calibri" w:cs="Calibri"/>
                <w:color w:val="4F81BD" w:themeColor="accent1"/>
                <w:lang w:val="en-GB"/>
              </w:rPr>
              <w:t>20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14:paraId="49ED9994" w14:textId="2607E875" w:rsidR="00FA6789" w:rsidRPr="001E45D4" w:rsidRDefault="006708ED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F81BD" w:themeColor="accent1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Student pairs answer questions on slide. Work for 15 minutes, 5 minutes to discuss answers and show slides</w:t>
            </w:r>
          </w:p>
        </w:tc>
      </w:tr>
      <w:tr w:rsidR="00E37466" w:rsidRPr="001E45D4" w14:paraId="59860E2E" w14:textId="77777777" w:rsidTr="00670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14:paraId="2D92CA71" w14:textId="783F32A4" w:rsidR="00E37466" w:rsidRPr="001E45D4" w:rsidRDefault="00790365" w:rsidP="00CB2B16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2</w:t>
            </w:r>
          </w:p>
        </w:tc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46789FB2" w14:textId="319EBE29" w:rsidR="00E37466" w:rsidRPr="00790365" w:rsidRDefault="00E37466" w:rsidP="00670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GB"/>
              </w:rPr>
            </w:pPr>
            <w:r w:rsidRPr="00790365">
              <w:rPr>
                <w:rFonts w:ascii="Calibri" w:hAnsi="Calibri" w:cs="Calibri"/>
                <w:b/>
                <w:bCs/>
                <w:lang w:val="en-GB"/>
              </w:rPr>
              <w:t>International Human Resources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1C9337AC" w14:textId="3163CF95" w:rsidR="00E37466" w:rsidRPr="00790365" w:rsidRDefault="00E24EFD" w:rsidP="00805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GB"/>
              </w:rPr>
            </w:pPr>
            <w:r w:rsidRPr="00790365">
              <w:rPr>
                <w:rFonts w:ascii="Calibri" w:hAnsi="Calibri" w:cs="Calibri"/>
                <w:b/>
                <w:bCs/>
                <w:lang w:val="en-GB"/>
              </w:rPr>
              <w:t>70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56CB8A50" w14:textId="170E98C8" w:rsidR="00E37466" w:rsidRPr="001E45D4" w:rsidRDefault="00E37466" w:rsidP="00805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</w:tr>
      <w:tr w:rsidR="00E37466" w:rsidRPr="001E45D4" w14:paraId="63A0A37C" w14:textId="77777777" w:rsidTr="00670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099CE359" w14:textId="77777777" w:rsidR="00E37466" w:rsidRPr="001E45D4" w:rsidRDefault="00E37466" w:rsidP="00CB2B1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14:paraId="62CA8DD8" w14:textId="6552E342" w:rsidR="00E37466" w:rsidRPr="001E45D4" w:rsidRDefault="00E374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 xml:space="preserve">Introduction to Int. HR and </w:t>
            </w:r>
            <w:r w:rsidR="001E45D4">
              <w:rPr>
                <w:rFonts w:ascii="Calibri" w:hAnsi="Calibri" w:cs="Calibri"/>
                <w:lang w:val="en-GB"/>
              </w:rPr>
              <w:t>G</w:t>
            </w:r>
            <w:r w:rsidRPr="001E45D4">
              <w:rPr>
                <w:rFonts w:ascii="Calibri" w:hAnsi="Calibri" w:cs="Calibri"/>
                <w:lang w:val="en-GB"/>
              </w:rPr>
              <w:t xml:space="preserve">lobal </w:t>
            </w:r>
            <w:r w:rsidR="001E45D4">
              <w:rPr>
                <w:rFonts w:ascii="Calibri" w:hAnsi="Calibri" w:cs="Calibri"/>
                <w:lang w:val="en-GB"/>
              </w:rPr>
              <w:t>C</w:t>
            </w:r>
            <w:r w:rsidRPr="001E45D4">
              <w:rPr>
                <w:rFonts w:ascii="Calibri" w:hAnsi="Calibri" w:cs="Calibri"/>
                <w:lang w:val="en-GB"/>
              </w:rPr>
              <w:t>hallenges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0FB0805F" w14:textId="488DC040" w:rsidR="00E37466" w:rsidRPr="001E45D4" w:rsidRDefault="00E374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Lecture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01397B61" w14:textId="77777777" w:rsidR="00E37466" w:rsidRPr="001E45D4" w:rsidRDefault="00E374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153EFAED" w14:textId="7F22D59E" w:rsidR="00E37466" w:rsidRPr="001E45D4" w:rsidRDefault="001E45D4" w:rsidP="0069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PPT </w:t>
            </w:r>
            <w:r w:rsidR="00E37466" w:rsidRPr="001E45D4">
              <w:rPr>
                <w:rFonts w:ascii="Calibri" w:hAnsi="Calibri" w:cs="Calibri"/>
                <w:lang w:val="en-GB"/>
              </w:rPr>
              <w:t>Slides 9-11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2C2D22E7" w14:textId="3D3D99F5" w:rsidR="00E37466" w:rsidRPr="001E45D4" w:rsidRDefault="00E37466" w:rsidP="0080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14:paraId="5AA0BDDD" w14:textId="77777777" w:rsidR="00E37466" w:rsidRPr="001E45D4" w:rsidRDefault="00E37466" w:rsidP="0080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</w:tr>
      <w:tr w:rsidR="00E37466" w:rsidRPr="001E45D4" w14:paraId="78BEC4D5" w14:textId="77777777" w:rsidTr="0099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6EAAFDC3" w14:textId="77777777" w:rsidR="00E37466" w:rsidRPr="001E45D4" w:rsidRDefault="00E37466" w:rsidP="00CB2B1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14:paraId="30D618C1" w14:textId="4DEC06EF" w:rsidR="00E37466" w:rsidRPr="001E45D4" w:rsidRDefault="00E374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Staffing strategies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08061C8" w14:textId="4FD4F260" w:rsidR="00E37466" w:rsidRPr="001E45D4" w:rsidRDefault="00E374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 xml:space="preserve">Lecture, </w:t>
            </w:r>
            <w:r w:rsidRPr="001E45D4">
              <w:rPr>
                <w:rFonts w:ascii="Calibri" w:hAnsi="Calibri" w:cs="Calibri"/>
                <w:color w:val="4F81BD" w:themeColor="accent1"/>
                <w:lang w:val="en-GB"/>
              </w:rPr>
              <w:t>incl. small discussion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7833FBF0" w14:textId="77777777" w:rsidR="00E37466" w:rsidRPr="001E45D4" w:rsidRDefault="00E374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7D550E8F" w14:textId="14803EDE" w:rsidR="00E37466" w:rsidRPr="001E45D4" w:rsidRDefault="001E45D4" w:rsidP="00690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PPT </w:t>
            </w:r>
            <w:r w:rsidR="00E37466" w:rsidRPr="001E45D4">
              <w:rPr>
                <w:rFonts w:ascii="Calibri" w:hAnsi="Calibri" w:cs="Calibri"/>
                <w:lang w:val="en-GB"/>
              </w:rPr>
              <w:t>Slides 12-15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431C8533" w14:textId="147BF5FA" w:rsidR="00E37466" w:rsidRPr="001E45D4" w:rsidRDefault="00E37466" w:rsidP="00805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14:paraId="382EDC1B" w14:textId="77777777" w:rsidR="00E37466" w:rsidRPr="001E45D4" w:rsidRDefault="00E37466" w:rsidP="00805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</w:tr>
      <w:tr w:rsidR="00E37466" w:rsidRPr="001E45D4" w14:paraId="74D9962D" w14:textId="77777777" w:rsidTr="00E3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5B742706" w14:textId="77777777" w:rsidR="00E37466" w:rsidRPr="001E45D4" w:rsidRDefault="00E37466" w:rsidP="00CB2B1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14:paraId="1209E81A" w14:textId="4EB7E107" w:rsidR="00E37466" w:rsidRPr="001E45D4" w:rsidRDefault="00E374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Expatriates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119E100" w14:textId="6B096D58" w:rsidR="00E37466" w:rsidRPr="001E45D4" w:rsidRDefault="00E374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Lecture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78D96F46" w14:textId="77777777" w:rsidR="00E37466" w:rsidRPr="001E45D4" w:rsidRDefault="00E3746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488ECC10" w14:textId="04AD23B4" w:rsidR="00E37466" w:rsidRPr="001E45D4" w:rsidRDefault="001E45D4" w:rsidP="0069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PPT </w:t>
            </w:r>
            <w:r w:rsidR="00E37466" w:rsidRPr="001E45D4">
              <w:rPr>
                <w:rFonts w:ascii="Calibri" w:hAnsi="Calibri" w:cs="Calibri"/>
                <w:lang w:val="en-GB"/>
              </w:rPr>
              <w:t>Slide 16-21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29375090" w14:textId="0FD0EDEF" w:rsidR="00E37466" w:rsidRPr="001E45D4" w:rsidRDefault="00E37466" w:rsidP="0080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14:paraId="4A1A7A7B" w14:textId="77777777" w:rsidR="00E37466" w:rsidRPr="001E45D4" w:rsidRDefault="00E37466" w:rsidP="0080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</w:tr>
      <w:tr w:rsidR="00E37466" w:rsidRPr="001E45D4" w14:paraId="7B60B8C3" w14:textId="77777777" w:rsidTr="00670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118CE019" w14:textId="77777777" w:rsidR="00E37466" w:rsidRPr="001E45D4" w:rsidRDefault="00E37466" w:rsidP="00CB2B1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14:paraId="647DCB10" w14:textId="7FBB862D" w:rsidR="00E37466" w:rsidRPr="001E45D4" w:rsidRDefault="00E374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Leadership, Motivation, Appraisal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48E4168E" w14:textId="39D19822" w:rsidR="00E37466" w:rsidRPr="001E45D4" w:rsidRDefault="00E374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 xml:space="preserve">Lecture, </w:t>
            </w:r>
            <w:r w:rsidRPr="001E45D4">
              <w:rPr>
                <w:rFonts w:ascii="Calibri" w:hAnsi="Calibri" w:cs="Calibri"/>
                <w:color w:val="4F81BD" w:themeColor="accent1"/>
                <w:lang w:val="en-GB"/>
              </w:rPr>
              <w:t>including small discussion on motivators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71421515" w14:textId="77777777" w:rsidR="00E37466" w:rsidRPr="001E45D4" w:rsidRDefault="00E3746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14:paraId="0F2FBC1F" w14:textId="262F42E2" w:rsidR="00E37466" w:rsidRPr="001E45D4" w:rsidRDefault="001E45D4" w:rsidP="00690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PPT </w:t>
            </w:r>
            <w:r w:rsidR="00E37466" w:rsidRPr="001E45D4">
              <w:rPr>
                <w:rFonts w:ascii="Calibri" w:hAnsi="Calibri" w:cs="Calibri"/>
                <w:lang w:val="en-GB"/>
              </w:rPr>
              <w:t>Slides 22-31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35509D8C" w14:textId="26501FD6" w:rsidR="00E37466" w:rsidRPr="001E45D4" w:rsidRDefault="00E37466" w:rsidP="00805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30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14:paraId="70B8C4BF" w14:textId="77777777" w:rsidR="00E37466" w:rsidRPr="001E45D4" w:rsidRDefault="00E37466" w:rsidP="00805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</w:tr>
      <w:tr w:rsidR="00FA6789" w:rsidRPr="00790365" w14:paraId="06EA390F" w14:textId="77777777" w:rsidTr="00D6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CDD8F6C" w14:textId="6B9E6E3A" w:rsidR="00080363" w:rsidRPr="00790365" w:rsidRDefault="00790365" w:rsidP="00080363">
            <w:pPr>
              <w:rPr>
                <w:rFonts w:ascii="Calibri" w:hAnsi="Calibri" w:cs="Calibri"/>
                <w:color w:val="E36C0A" w:themeColor="accent6" w:themeShade="BF"/>
                <w:lang w:val="en-GB"/>
              </w:rPr>
            </w:pPr>
            <w:r w:rsidRPr="00790365">
              <w:rPr>
                <w:rFonts w:ascii="Calibri" w:hAnsi="Calibri" w:cs="Calibri"/>
                <w:color w:val="E36C0A" w:themeColor="accent6" w:themeShade="BF"/>
                <w:lang w:val="en-GB"/>
              </w:rPr>
              <w:t>3</w:t>
            </w:r>
          </w:p>
        </w:tc>
        <w:tc>
          <w:tcPr>
            <w:tcW w:w="3067" w:type="dxa"/>
          </w:tcPr>
          <w:p w14:paraId="6AD401B1" w14:textId="476CCAF7" w:rsidR="00080363" w:rsidRPr="00790365" w:rsidRDefault="00CD5E29" w:rsidP="00CD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E36C0A" w:themeColor="accent6" w:themeShade="BF"/>
                <w:lang w:val="en-GB"/>
              </w:rPr>
            </w:pPr>
            <w:r w:rsidRPr="00790365">
              <w:rPr>
                <w:rFonts w:ascii="Calibri" w:hAnsi="Calibri" w:cs="Calibri"/>
                <w:color w:val="E36C0A" w:themeColor="accent6" w:themeShade="BF"/>
                <w:lang w:val="en-GB"/>
              </w:rPr>
              <w:t xml:space="preserve">The Schneider </w:t>
            </w:r>
            <w:r w:rsidR="001E45D4" w:rsidRPr="00790365">
              <w:rPr>
                <w:rFonts w:ascii="Calibri" w:hAnsi="Calibri" w:cs="Calibri"/>
                <w:color w:val="E36C0A" w:themeColor="accent6" w:themeShade="BF"/>
                <w:lang w:val="en-GB"/>
              </w:rPr>
              <w:t>C</w:t>
            </w:r>
            <w:r w:rsidRPr="00790365">
              <w:rPr>
                <w:rFonts w:ascii="Calibri" w:hAnsi="Calibri" w:cs="Calibri"/>
                <w:color w:val="E36C0A" w:themeColor="accent6" w:themeShade="BF"/>
                <w:lang w:val="en-GB"/>
              </w:rPr>
              <w:t>ase</w:t>
            </w:r>
          </w:p>
        </w:tc>
        <w:tc>
          <w:tcPr>
            <w:tcW w:w="2122" w:type="dxa"/>
          </w:tcPr>
          <w:p w14:paraId="6251CCDF" w14:textId="23247551" w:rsidR="00080363" w:rsidRPr="00790365" w:rsidRDefault="00CD5E29" w:rsidP="00CD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E36C0A" w:themeColor="accent6" w:themeShade="BF"/>
                <w:lang w:val="en-GB"/>
              </w:rPr>
            </w:pPr>
            <w:r w:rsidRPr="00790365">
              <w:rPr>
                <w:rFonts w:ascii="Calibri" w:hAnsi="Calibri" w:cs="Calibri"/>
                <w:color w:val="E36C0A" w:themeColor="accent6" w:themeShade="BF"/>
                <w:lang w:val="en-GB"/>
              </w:rPr>
              <w:t>Homework</w:t>
            </w:r>
          </w:p>
        </w:tc>
        <w:tc>
          <w:tcPr>
            <w:tcW w:w="2138" w:type="dxa"/>
          </w:tcPr>
          <w:p w14:paraId="772D84AA" w14:textId="0EA1E9EB" w:rsidR="00080363" w:rsidRPr="00790365" w:rsidRDefault="00CD5E29" w:rsidP="0008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E36C0A" w:themeColor="accent6" w:themeShade="BF"/>
                <w:lang w:val="en-GB"/>
              </w:rPr>
            </w:pPr>
            <w:r w:rsidRPr="00790365">
              <w:rPr>
                <w:rFonts w:ascii="Calibri" w:hAnsi="Calibri" w:cs="Calibri"/>
                <w:color w:val="E36C0A" w:themeColor="accent6" w:themeShade="BF"/>
                <w:lang w:val="en-GB"/>
              </w:rPr>
              <w:t>Learning objective 1 and 2</w:t>
            </w:r>
          </w:p>
        </w:tc>
        <w:tc>
          <w:tcPr>
            <w:tcW w:w="2879" w:type="dxa"/>
          </w:tcPr>
          <w:p w14:paraId="28475F0D" w14:textId="5AD0F9DA" w:rsidR="00080363" w:rsidRPr="00790365" w:rsidRDefault="001E45D4" w:rsidP="0008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E36C0A" w:themeColor="accent6" w:themeShade="BF"/>
                <w:lang w:val="en-GB"/>
              </w:rPr>
            </w:pPr>
            <w:r w:rsidRPr="00790365">
              <w:rPr>
                <w:rFonts w:ascii="Calibri" w:hAnsi="Calibri" w:cs="Calibri"/>
                <w:color w:val="E36C0A" w:themeColor="accent6" w:themeShade="BF"/>
                <w:lang w:val="en-GB"/>
              </w:rPr>
              <w:t xml:space="preserve">PPT </w:t>
            </w:r>
            <w:r w:rsidR="00CD5E29" w:rsidRPr="00790365">
              <w:rPr>
                <w:rFonts w:ascii="Calibri" w:hAnsi="Calibri" w:cs="Calibri"/>
                <w:color w:val="E36C0A" w:themeColor="accent6" w:themeShade="BF"/>
                <w:lang w:val="en-GB"/>
              </w:rPr>
              <w:t xml:space="preserve">Slide </w:t>
            </w:r>
            <w:r w:rsidR="00790365">
              <w:rPr>
                <w:rFonts w:ascii="Calibri" w:hAnsi="Calibri" w:cs="Calibri"/>
                <w:color w:val="E36C0A" w:themeColor="accent6" w:themeShade="BF"/>
                <w:lang w:val="en-GB"/>
              </w:rPr>
              <w:t>34</w:t>
            </w:r>
          </w:p>
        </w:tc>
        <w:tc>
          <w:tcPr>
            <w:tcW w:w="1052" w:type="dxa"/>
          </w:tcPr>
          <w:p w14:paraId="551641C6" w14:textId="00422F11" w:rsidR="00080363" w:rsidRPr="00790365" w:rsidRDefault="00E37466" w:rsidP="0008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E36C0A" w:themeColor="accent6" w:themeShade="BF"/>
                <w:lang w:val="en-GB"/>
              </w:rPr>
            </w:pPr>
            <w:r w:rsidRPr="00790365">
              <w:rPr>
                <w:rFonts w:ascii="Calibri" w:hAnsi="Calibri" w:cs="Calibri"/>
                <w:color w:val="E36C0A" w:themeColor="accent6" w:themeShade="BF"/>
                <w:lang w:val="en-GB"/>
              </w:rPr>
              <w:t xml:space="preserve">90 </w:t>
            </w:r>
          </w:p>
        </w:tc>
        <w:tc>
          <w:tcPr>
            <w:tcW w:w="3200" w:type="dxa"/>
          </w:tcPr>
          <w:p w14:paraId="51E630C8" w14:textId="60B31FD2" w:rsidR="00080363" w:rsidRPr="00790365" w:rsidRDefault="00CD5E29" w:rsidP="0008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E36C0A" w:themeColor="accent6" w:themeShade="BF"/>
                <w:lang w:val="en-GB"/>
              </w:rPr>
            </w:pPr>
            <w:r w:rsidRPr="00790365">
              <w:rPr>
                <w:rFonts w:ascii="Calibri" w:hAnsi="Calibri" w:cs="Calibri"/>
                <w:color w:val="E36C0A" w:themeColor="accent6" w:themeShade="BF"/>
                <w:lang w:val="en-GB"/>
              </w:rPr>
              <w:t>Let students form pairs to work on this assignment at home</w:t>
            </w:r>
          </w:p>
        </w:tc>
      </w:tr>
    </w:tbl>
    <w:p w14:paraId="0E9898DE" w14:textId="77777777" w:rsidR="006708ED" w:rsidRPr="001E45D4" w:rsidRDefault="006708ED" w:rsidP="00CB2B16">
      <w:pPr>
        <w:rPr>
          <w:rFonts w:ascii="Calibri" w:hAnsi="Calibri" w:cs="Calibri"/>
          <w:lang w:val="en-GB"/>
        </w:rPr>
      </w:pPr>
    </w:p>
    <w:p w14:paraId="75ACA74F" w14:textId="7F482AA3" w:rsidR="0038714D" w:rsidRPr="001E45D4" w:rsidRDefault="0038714D" w:rsidP="00CB2B16">
      <w:pPr>
        <w:rPr>
          <w:rFonts w:ascii="Calibri" w:hAnsi="Calibri" w:cs="Calibri"/>
          <w:lang w:val="en-GB"/>
        </w:rPr>
      </w:pPr>
    </w:p>
    <w:sectPr w:rsidR="0038714D" w:rsidRPr="001E45D4" w:rsidSect="002A5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AB4F9" w14:textId="77777777" w:rsidR="00EC44D3" w:rsidRDefault="00EC44D3" w:rsidP="006C7BF8">
      <w:pPr>
        <w:spacing w:after="0" w:line="240" w:lineRule="auto"/>
      </w:pPr>
      <w:r>
        <w:separator/>
      </w:r>
    </w:p>
  </w:endnote>
  <w:endnote w:type="continuationSeparator" w:id="0">
    <w:p w14:paraId="4CBCCF6B" w14:textId="77777777" w:rsidR="00EC44D3" w:rsidRDefault="00EC44D3" w:rsidP="006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A757" w14:textId="77777777" w:rsidR="0055671E" w:rsidRDefault="0055671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A758" w14:textId="77777777" w:rsidR="0055671E" w:rsidRDefault="0055671E" w:rsidP="00100E93">
    <w:pPr>
      <w:pStyle w:val="Fuzeile"/>
      <w:rPr>
        <w:noProof/>
      </w:rPr>
    </w:pPr>
  </w:p>
  <w:p w14:paraId="75ACA759" w14:textId="77777777" w:rsidR="0055671E" w:rsidRDefault="0055671E" w:rsidP="00CB2B16">
    <w:pPr>
      <w:pStyle w:val="Fuzeile"/>
      <w:jc w:val="cent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5ACA761" wp14:editId="75ACA762">
          <wp:simplePos x="0" y="0"/>
          <wp:positionH relativeFrom="column">
            <wp:posOffset>2032000</wp:posOffset>
          </wp:positionH>
          <wp:positionV relativeFrom="paragraph">
            <wp:posOffset>12700</wp:posOffset>
          </wp:positionV>
          <wp:extent cx="1413510" cy="832485"/>
          <wp:effectExtent l="19050" t="0" r="0" b="0"/>
          <wp:wrapTight wrapText="bothSides">
            <wp:wrapPolygon edited="0">
              <wp:start x="-291" y="0"/>
              <wp:lineTo x="-291" y="21254"/>
              <wp:lineTo x="21542" y="21254"/>
              <wp:lineTo x="21542" y="0"/>
              <wp:lineTo x="-291" y="0"/>
            </wp:wrapPolygon>
          </wp:wrapTight>
          <wp:docPr id="7" name="Bild 5" descr="C:\Users\Gundula Gause\Documents\Seafile\Meine Bibliothek-1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undula Gause\Documents\Seafile\Meine Bibliothek-1\HTW\Conferences\Klausurtagung 2017\Logo HT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86" t="14912" r="12857" b="17105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5ACA763" wp14:editId="75ACA764">
          <wp:simplePos x="0" y="0"/>
          <wp:positionH relativeFrom="column">
            <wp:posOffset>5471160</wp:posOffset>
          </wp:positionH>
          <wp:positionV relativeFrom="paragraph">
            <wp:posOffset>203835</wp:posOffset>
          </wp:positionV>
          <wp:extent cx="1222375" cy="572770"/>
          <wp:effectExtent l="19050" t="0" r="0" b="0"/>
          <wp:wrapTight wrapText="bothSides">
            <wp:wrapPolygon edited="0">
              <wp:start x="-337" y="0"/>
              <wp:lineTo x="-337" y="20834"/>
              <wp:lineTo x="21544" y="20834"/>
              <wp:lineTo x="21544" y="0"/>
              <wp:lineTo x="-337" y="0"/>
            </wp:wrapPolygon>
          </wp:wrapTight>
          <wp:docPr id="5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5ACA765" wp14:editId="75ACA766">
          <wp:simplePos x="0" y="0"/>
          <wp:positionH relativeFrom="column">
            <wp:posOffset>7040245</wp:posOffset>
          </wp:positionH>
          <wp:positionV relativeFrom="paragraph">
            <wp:posOffset>121920</wp:posOffset>
          </wp:positionV>
          <wp:extent cx="1358900" cy="545465"/>
          <wp:effectExtent l="19050" t="0" r="0" b="0"/>
          <wp:wrapTight wrapText="bothSides">
            <wp:wrapPolygon edited="0">
              <wp:start x="-303" y="0"/>
              <wp:lineTo x="-303" y="21122"/>
              <wp:lineTo x="21499" y="21122"/>
              <wp:lineTo x="21499" y="0"/>
              <wp:lineTo x="-303" y="0"/>
            </wp:wrapPolygon>
          </wp:wrapTight>
          <wp:docPr id="6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5ACA767" wp14:editId="75ACA768">
          <wp:simplePos x="0" y="0"/>
          <wp:positionH relativeFrom="column">
            <wp:posOffset>8582660</wp:posOffset>
          </wp:positionH>
          <wp:positionV relativeFrom="paragraph">
            <wp:posOffset>94615</wp:posOffset>
          </wp:positionV>
          <wp:extent cx="1263650" cy="586740"/>
          <wp:effectExtent l="19050" t="0" r="0" b="0"/>
          <wp:wrapTight wrapText="bothSides">
            <wp:wrapPolygon edited="0">
              <wp:start x="-326" y="0"/>
              <wp:lineTo x="-326" y="21039"/>
              <wp:lineTo x="21491" y="21039"/>
              <wp:lineTo x="21491" y="0"/>
              <wp:lineTo x="-326" y="0"/>
            </wp:wrapPolygon>
          </wp:wrapTight>
          <wp:docPr id="3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5ACA769" wp14:editId="75ACA76A">
          <wp:simplePos x="0" y="0"/>
          <wp:positionH relativeFrom="column">
            <wp:posOffset>-97155</wp:posOffset>
          </wp:positionH>
          <wp:positionV relativeFrom="paragraph">
            <wp:posOffset>203835</wp:posOffset>
          </wp:positionV>
          <wp:extent cx="1986915" cy="504825"/>
          <wp:effectExtent l="19050" t="0" r="0" b="0"/>
          <wp:wrapTight wrapText="bothSides">
            <wp:wrapPolygon edited="0">
              <wp:start x="-207" y="0"/>
              <wp:lineTo x="-207" y="21192"/>
              <wp:lineTo x="21538" y="21192"/>
              <wp:lineTo x="21538" y="0"/>
              <wp:lineTo x="-207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EN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2" r="24344"/>
                  <a:stretch>
                    <a:fillRect/>
                  </a:stretch>
                </pic:blipFill>
                <pic:spPr>
                  <a:xfrm>
                    <a:off x="0" y="0"/>
                    <a:ext cx="198691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ACA75A" w14:textId="77777777" w:rsidR="0055671E" w:rsidRDefault="0055671E">
    <w:pPr>
      <w:pStyle w:val="Fuzeile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5ACA76B" wp14:editId="75ACA76C">
          <wp:simplePos x="0" y="0"/>
          <wp:positionH relativeFrom="column">
            <wp:posOffset>3846830</wp:posOffset>
          </wp:positionH>
          <wp:positionV relativeFrom="paragraph">
            <wp:posOffset>33655</wp:posOffset>
          </wp:positionV>
          <wp:extent cx="1129030" cy="504825"/>
          <wp:effectExtent l="19050" t="0" r="0" b="0"/>
          <wp:wrapTight wrapText="bothSides">
            <wp:wrapPolygon edited="0">
              <wp:start x="-364" y="0"/>
              <wp:lineTo x="-364" y="21192"/>
              <wp:lineTo x="21503" y="21192"/>
              <wp:lineTo x="21503" y="0"/>
              <wp:lineTo x="-364" y="0"/>
            </wp:wrapPolygon>
          </wp:wrapTight>
          <wp:docPr id="4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ACA75B" w14:textId="77777777" w:rsidR="0055671E" w:rsidRDefault="0055671E">
    <w:pPr>
      <w:pStyle w:val="Fuzeile"/>
    </w:pPr>
  </w:p>
  <w:p w14:paraId="75ACA75C" w14:textId="77777777" w:rsidR="0055671E" w:rsidRPr="006C7BF8" w:rsidRDefault="005567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A9CE" w14:textId="77777777" w:rsidR="00790365" w:rsidRDefault="007903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433D8" w14:textId="77777777" w:rsidR="00EC44D3" w:rsidRDefault="00EC44D3" w:rsidP="006C7BF8">
      <w:pPr>
        <w:spacing w:after="0" w:line="240" w:lineRule="auto"/>
      </w:pPr>
      <w:r>
        <w:separator/>
      </w:r>
    </w:p>
  </w:footnote>
  <w:footnote w:type="continuationSeparator" w:id="0">
    <w:p w14:paraId="6867DCB3" w14:textId="77777777" w:rsidR="00EC44D3" w:rsidRDefault="00EC44D3" w:rsidP="006C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53931829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19DA5DC5" w14:textId="247B6BB9" w:rsidR="0055671E" w:rsidRDefault="0055671E" w:rsidP="0055671E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E9FAEF9" w14:textId="77777777" w:rsidR="0055671E" w:rsidRDefault="0055671E" w:rsidP="0067475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84951812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BFB19A7" w14:textId="518290A1" w:rsidR="0055671E" w:rsidRDefault="0055671E" w:rsidP="0055671E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sdt>
    <w:sdtPr>
      <w:rPr>
        <w:rFonts w:ascii="Helvetica" w:hAnsi="Helvetica"/>
      </w:rPr>
      <w:id w:val="1769674534"/>
      <w:docPartObj>
        <w:docPartGallery w:val="Page Numbers (Top of Page)"/>
        <w:docPartUnique/>
      </w:docPartObj>
    </w:sdtPr>
    <w:sdtEndPr/>
    <w:sdtContent>
      <w:p w14:paraId="75ACA755" w14:textId="1C483A39" w:rsidR="0055671E" w:rsidRPr="00CB2B16" w:rsidRDefault="0055671E" w:rsidP="00674751">
        <w:pPr>
          <w:pStyle w:val="Kopfzeile"/>
          <w:ind w:right="360"/>
          <w:jc w:val="right"/>
          <w:rPr>
            <w:rFonts w:ascii="Helvetica" w:hAnsi="Helvetica"/>
          </w:rPr>
        </w:pPr>
        <w:r w:rsidRPr="00CB2B16">
          <w:rPr>
            <w:rFonts w:ascii="Helvetica" w:hAnsi="Helvetica"/>
            <w:noProof/>
            <w:lang w:val="en-GB" w:eastAsia="en-GB"/>
          </w:rPr>
          <w:drawing>
            <wp:anchor distT="0" distB="0" distL="114300" distR="114300" simplePos="0" relativeHeight="251666432" behindDoc="1" locked="0" layoutInCell="1" allowOverlap="1" wp14:anchorId="75ACA75F" wp14:editId="75ACA760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914400" cy="914400"/>
              <wp:effectExtent l="19050" t="0" r="0" b="0"/>
              <wp:wrapTight wrapText="bothSides">
                <wp:wrapPolygon edited="0">
                  <wp:start x="-450" y="0"/>
                  <wp:lineTo x="-450" y="21150"/>
                  <wp:lineTo x="21600" y="21150"/>
                  <wp:lineTo x="21600" y="0"/>
                  <wp:lineTo x="-450" y="0"/>
                </wp:wrapPolygon>
              </wp:wrapTight>
              <wp:docPr id="1" name="Bild 6" descr="C:\Users\Gundula Gause\Desktop\Intense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Gundula Gause\Desktop\Intense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75ACA756" w14:textId="77777777" w:rsidR="0055671E" w:rsidRDefault="0055671E" w:rsidP="00CB2B16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7C7D" w14:textId="77777777" w:rsidR="00790365" w:rsidRDefault="007903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69E"/>
    <w:multiLevelType w:val="hybridMultilevel"/>
    <w:tmpl w:val="458A0DD6"/>
    <w:lvl w:ilvl="0" w:tplc="1FFEA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45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C8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E7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6A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43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A2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AF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E4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D6D50"/>
    <w:multiLevelType w:val="hybridMultilevel"/>
    <w:tmpl w:val="C2689D46"/>
    <w:lvl w:ilvl="0" w:tplc="03065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AA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64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A9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86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C7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AB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C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0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E4733"/>
    <w:multiLevelType w:val="hybridMultilevel"/>
    <w:tmpl w:val="751AED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11282"/>
    <w:multiLevelType w:val="hybridMultilevel"/>
    <w:tmpl w:val="8E1C555A"/>
    <w:lvl w:ilvl="0" w:tplc="F9524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21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42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A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A3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0B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82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2A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3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07612C"/>
    <w:multiLevelType w:val="hybridMultilevel"/>
    <w:tmpl w:val="290E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447"/>
    <w:multiLevelType w:val="hybridMultilevel"/>
    <w:tmpl w:val="C3BA3FF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4A8C"/>
    <w:multiLevelType w:val="hybridMultilevel"/>
    <w:tmpl w:val="6046B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A510C7"/>
    <w:multiLevelType w:val="hybridMultilevel"/>
    <w:tmpl w:val="9104A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E5D68"/>
    <w:multiLevelType w:val="hybridMultilevel"/>
    <w:tmpl w:val="4456F784"/>
    <w:lvl w:ilvl="0" w:tplc="38848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00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8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C0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AB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4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C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E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CB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B725C8"/>
    <w:multiLevelType w:val="hybridMultilevel"/>
    <w:tmpl w:val="42120A52"/>
    <w:lvl w:ilvl="0" w:tplc="25E42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0B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0C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46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C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0E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2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A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2A62CA"/>
    <w:multiLevelType w:val="hybridMultilevel"/>
    <w:tmpl w:val="335CB26E"/>
    <w:lvl w:ilvl="0" w:tplc="A9D03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21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C4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05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62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C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46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ED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04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6E6E75"/>
    <w:multiLevelType w:val="hybridMultilevel"/>
    <w:tmpl w:val="2872F3D6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5D1E1F46"/>
    <w:multiLevelType w:val="hybridMultilevel"/>
    <w:tmpl w:val="0472E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630EE1"/>
    <w:multiLevelType w:val="hybridMultilevel"/>
    <w:tmpl w:val="09043FC4"/>
    <w:lvl w:ilvl="0" w:tplc="D682B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A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00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E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26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42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22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7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A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226258"/>
    <w:multiLevelType w:val="hybridMultilevel"/>
    <w:tmpl w:val="42A8AEE8"/>
    <w:lvl w:ilvl="0" w:tplc="AD8C5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E8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09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E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4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66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E7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4A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2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48322A"/>
    <w:multiLevelType w:val="hybridMultilevel"/>
    <w:tmpl w:val="60B451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1B3971"/>
    <w:multiLevelType w:val="hybridMultilevel"/>
    <w:tmpl w:val="BBAAE00E"/>
    <w:lvl w:ilvl="0" w:tplc="34C0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09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CC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40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AB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0C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2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08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6A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  <w:num w:numId="14">
    <w:abstractNumId w:val="15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AQjNDUwsTS0NLUyUdpeDU4uLM/DyQApNaAMRpLBosAAAA"/>
  </w:docVars>
  <w:rsids>
    <w:rsidRoot w:val="006C7BF8"/>
    <w:rsid w:val="00016171"/>
    <w:rsid w:val="00080363"/>
    <w:rsid w:val="00083356"/>
    <w:rsid w:val="00100E93"/>
    <w:rsid w:val="00170ED5"/>
    <w:rsid w:val="001E45D4"/>
    <w:rsid w:val="002119D1"/>
    <w:rsid w:val="002A5B84"/>
    <w:rsid w:val="002C26D0"/>
    <w:rsid w:val="002E09CB"/>
    <w:rsid w:val="00351F2D"/>
    <w:rsid w:val="0038714D"/>
    <w:rsid w:val="003D2A67"/>
    <w:rsid w:val="003F7E8B"/>
    <w:rsid w:val="0041286B"/>
    <w:rsid w:val="00442A2F"/>
    <w:rsid w:val="004573C0"/>
    <w:rsid w:val="00464A11"/>
    <w:rsid w:val="00471E80"/>
    <w:rsid w:val="00491455"/>
    <w:rsid w:val="004B15E4"/>
    <w:rsid w:val="004C50C6"/>
    <w:rsid w:val="0055671E"/>
    <w:rsid w:val="005B42A2"/>
    <w:rsid w:val="005D30AE"/>
    <w:rsid w:val="006708ED"/>
    <w:rsid w:val="00674751"/>
    <w:rsid w:val="00690283"/>
    <w:rsid w:val="00693D3A"/>
    <w:rsid w:val="006C7BF8"/>
    <w:rsid w:val="00721938"/>
    <w:rsid w:val="00790365"/>
    <w:rsid w:val="007B116E"/>
    <w:rsid w:val="007F0757"/>
    <w:rsid w:val="008059E6"/>
    <w:rsid w:val="00806753"/>
    <w:rsid w:val="00816ADB"/>
    <w:rsid w:val="0082214A"/>
    <w:rsid w:val="00827DC6"/>
    <w:rsid w:val="00851DD6"/>
    <w:rsid w:val="008927E2"/>
    <w:rsid w:val="008B7FD3"/>
    <w:rsid w:val="008E6B3D"/>
    <w:rsid w:val="00916C61"/>
    <w:rsid w:val="00991A9B"/>
    <w:rsid w:val="00A07414"/>
    <w:rsid w:val="00A4274B"/>
    <w:rsid w:val="00A606A8"/>
    <w:rsid w:val="00A87725"/>
    <w:rsid w:val="00B63E75"/>
    <w:rsid w:val="00B85DF1"/>
    <w:rsid w:val="00BA0F87"/>
    <w:rsid w:val="00BB2E62"/>
    <w:rsid w:val="00C26C7D"/>
    <w:rsid w:val="00C313A7"/>
    <w:rsid w:val="00C71CFF"/>
    <w:rsid w:val="00CB2B16"/>
    <w:rsid w:val="00CD5E29"/>
    <w:rsid w:val="00D07493"/>
    <w:rsid w:val="00D62524"/>
    <w:rsid w:val="00DC7726"/>
    <w:rsid w:val="00DD00F1"/>
    <w:rsid w:val="00E1571A"/>
    <w:rsid w:val="00E176D8"/>
    <w:rsid w:val="00E223C5"/>
    <w:rsid w:val="00E2257D"/>
    <w:rsid w:val="00E24EFD"/>
    <w:rsid w:val="00E37466"/>
    <w:rsid w:val="00E615FB"/>
    <w:rsid w:val="00EC1AD4"/>
    <w:rsid w:val="00EC44D3"/>
    <w:rsid w:val="00EE0610"/>
    <w:rsid w:val="00FA6789"/>
    <w:rsid w:val="00FA7A39"/>
    <w:rsid w:val="00FA7B68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CA726"/>
  <w15:docId w15:val="{A9E61354-8D4C-4720-BBC8-C9A208E8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BF8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BF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BF8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CB2B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851D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67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73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0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Saulich</dc:creator>
  <cp:keywords/>
  <dc:description/>
  <cp:lastModifiedBy>Tine</cp:lastModifiedBy>
  <cp:revision>5</cp:revision>
  <dcterms:created xsi:type="dcterms:W3CDTF">2018-08-22T10:17:00Z</dcterms:created>
  <dcterms:modified xsi:type="dcterms:W3CDTF">2019-06-26T12:54:00Z</dcterms:modified>
</cp:coreProperties>
</file>